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Atividade: Identificação de Formas Geométricas no Ambiente Escolar – Matemática 3º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rtl w:val="0"/>
        </w:rPr>
        <w:t xml:space="preserve"> _________________________________________ </w:t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____</w:t>
      </w:r>
      <w:r w:rsidDel="00000000" w:rsidR="00000000" w:rsidRPr="00000000">
        <w:rPr>
          <w:b w:val="1"/>
          <w:rtl w:val="0"/>
        </w:rPr>
        <w:t xml:space="preserve">/____</w:t>
      </w:r>
      <w:r w:rsidDel="00000000" w:rsidR="00000000" w:rsidRPr="00000000">
        <w:rPr>
          <w:rtl w:val="0"/>
        </w:rPr>
        <w:t xml:space="preserve">/_______</w:t>
        <w:br w:type="textWrapping"/>
      </w:r>
      <w:r w:rsidDel="00000000" w:rsidR="00000000" w:rsidRPr="00000000">
        <w:rPr>
          <w:b w:val="1"/>
          <w:rtl w:val="0"/>
        </w:rPr>
        <w:t xml:space="preserve">Professora: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Enunciado: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As formas geométricas estão por toda parte, inclusive no ambiente escolar! Nesta atividade, você irá identificar, contar e classificar diferentes formas geométricas presentes em objetos da escola. Observe com atenção as figuras, leia as questões e escolha a resposta correta.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Quantos triângulos você encontra na figura abaixo?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🟧🔺🔺🔺🟩🔺🔵🔺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a) 3</w:t>
        <w:br w:type="textWrapping"/>
        <w:t xml:space="preserve">b) 4</w:t>
        <w:br w:type="textWrapping"/>
        <w:t xml:space="preserve">c) 5</w:t>
        <w:br w:type="textWrapping"/>
        <w:t xml:space="preserve">d) 6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Qual forma geométrica representa a lousa na sala de aula?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🟥 🟦 🔺 ⚪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a) Retângulo</w:t>
        <w:br w:type="textWrapping"/>
        <w:t xml:space="preserve">b) Quadrado</w:t>
        <w:br w:type="textWrapping"/>
        <w:t xml:space="preserve">c) Triângulo</w:t>
        <w:br w:type="textWrapping"/>
        <w:t xml:space="preserve">d) Círculo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Quantas formas retangulares existem na imagem?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📚📚🟦🟩🟦📚📚🟦🟩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a) 3</w:t>
        <w:br w:type="textWrapping"/>
        <w:t xml:space="preserve">b) 4</w:t>
        <w:br w:type="textWrapping"/>
        <w:t xml:space="preserve">c) 5</w:t>
        <w:br w:type="textWrapping"/>
        <w:t xml:space="preserve">d) 6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Associe as formas geométricas aos objetos escolares: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b w:val="1"/>
          <w:sz w:val="24"/>
          <w:szCs w:val="24"/>
        </w:rPr>
        <w:sectPr>
          <w:footerReference r:id="rId6" w:type="default"/>
          <w:pgSz w:h="16834" w:w="11909" w:orient="portrait"/>
          <w:pgMar w:bottom="259.25196850393945" w:top="566.9291338582677" w:left="1440" w:right="1115.669291338583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🟦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🔺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⚪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🟧</w:t>
      </w:r>
    </w:p>
    <w:p w:rsidR="00000000" w:rsidDel="00000000" w:rsidP="00000000" w:rsidRDefault="00000000" w:rsidRPr="00000000" w14:paraId="00000010">
      <w:pPr>
        <w:spacing w:after="240" w:before="240" w:line="480" w:lineRule="auto"/>
        <w:rPr>
          <w:b w:val="1"/>
          <w:sz w:val="24"/>
          <w:szCs w:val="24"/>
        </w:rPr>
        <w:sectPr>
          <w:type w:val="continuous"/>
          <w:pgSz w:h="16834" w:w="11909" w:orient="portrait"/>
          <w:pgMar w:bottom="259.25196850393945" w:top="566.9291338582677" w:left="1440" w:right="1115.6692913385832" w:header="720" w:footer="720"/>
          <w:cols w:equalWidth="0" w:num="2">
            <w:col w:space="2119.7999999999997" w:w="3615.02"/>
            <w:col w:space="0" w:w="3615.02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( Bola de futebol )</w:t>
        <w:br w:type="textWrapping"/>
        <w:t xml:space="preserve">( Régua )</w:t>
        <w:br w:type="textWrapping"/>
        <w:t xml:space="preserve">( Livro )</w:t>
        <w:br w:type="textWrapping"/>
        <w:t xml:space="preserve">( Lápis apontado )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Complete a frase com a forma correta: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"O ponteiro do relógio da escola tem o formato de um ______."</w:t>
        <w:br w:type="textWrapping"/>
      </w:r>
      <w:r w:rsidDel="00000000" w:rsidR="00000000" w:rsidRPr="00000000">
        <w:rPr>
          <w:b w:val="1"/>
          <w:sz w:val="60"/>
          <w:szCs w:val="60"/>
          <w:rtl w:val="0"/>
        </w:rPr>
        <w:t xml:space="preserve">🔺🟦⚪🔵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a) Retângulo</w:t>
        <w:br w:type="textWrapping"/>
        <w:t xml:space="preserve">b) Triângulo</w:t>
        <w:br w:type="textWrapping"/>
        <w:t xml:space="preserve">c) Círculo</w:t>
        <w:br w:type="textWrapping"/>
        <w:t xml:space="preserve">d) Quadrado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Quantas formas circulares você vê na figura abaixo?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⚪⚪⚪⚪🟢⚪🔵🟢⚪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a) 5</w:t>
        <w:br w:type="textWrapping"/>
        <w:t xml:space="preserve">b) 6</w:t>
        <w:br w:type="textWrapping"/>
        <w:t xml:space="preserve">c) 7</w:t>
        <w:br w:type="textWrapping"/>
        <w:t xml:space="preserve">d) 8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6"/>
          <w:szCs w:val="26"/>
        </w:rPr>
      </w:pPr>
      <w:bookmarkStart w:colFirst="0" w:colLast="0" w:name="_6ju2zv70eha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Qual forma geométrica representa as janelas da sala de aula?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⬜⬛🟨🔺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a) Círculo</w:t>
        <w:br w:type="textWrapping"/>
        <w:t xml:space="preserve">b) Quadrado</w:t>
        <w:br w:type="textWrapping"/>
        <w:t xml:space="preserve">c) Triângulo</w:t>
        <w:br w:type="textWrapping"/>
        <w:t xml:space="preserve">d) Retângulo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Qual forma aparece mais vezes na imagem?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🔵🔵🔵🟥🟥🟥🔺🔺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a) Círculo</w:t>
        <w:br w:type="textWrapping"/>
        <w:t xml:space="preserve">b) Quadrado</w:t>
        <w:br w:type="textWrapping"/>
        <w:t xml:space="preserve">c) Triângulo</w:t>
        <w:br w:type="textWrapping"/>
        <w:t xml:space="preserve">d) Retângulo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Resolva o desafio: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pátio da escola, há 4 mesas retangulares 🟩🟩🟩🟩, 3 bancos quadrados 🟥🟥🟥 e 5 bolas ⚪⚪⚪⚪⚪. Quantas formas geométricas há ao todo?</w:t>
        <w:br w:type="textWrapping"/>
        <w:t xml:space="preserve">a) 12</w:t>
        <w:br w:type="textWrapping"/>
        <w:t xml:space="preserve">b) 10</w:t>
        <w:br w:type="textWrapping"/>
        <w:t xml:space="preserve">c) 11</w:t>
        <w:br w:type="textWrapping"/>
        <w:t xml:space="preserve">d) 13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Complete a tabela com os nomes das formas geométricas:</w:t>
      </w:r>
    </w:p>
    <w:tbl>
      <w:tblPr>
        <w:tblStyle w:val="Table1"/>
        <w:tblW w:w="104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6735"/>
        <w:tblGridChange w:id="0">
          <w:tblGrid>
            <w:gridCol w:w="3720"/>
            <w:gridCol w:w="67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b w:val="1"/>
                <w:sz w:val="60"/>
                <w:szCs w:val="60"/>
                <w:rtl w:val="0"/>
              </w:rPr>
              <w:t xml:space="preserve">🟥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Opções:</w:t>
        <w:br w:type="textWrapping"/>
        <w:t xml:space="preserve">a) Triângulo, círculo, retângulo, quadrado</w:t>
        <w:br w:type="textWrapping"/>
        <w:t xml:space="preserve">b) Quadrado, círculo, triângulo, retângulo</w:t>
        <w:br w:type="textWrapping"/>
        <w:t xml:space="preserve">c) Triângulo, quadrado, círculo, retângulo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Dicas para resolver: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 com atenção os objetos e formas na figura.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 cuidadosamente cada forma para não errar.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Relacione as formas geométricas aos objetos do dia a dia.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Essa atividade torna a matemática mais visual e prática, ajudando as crianças a identificarem formas geométricas no ambiente escolar de maneira lúdica e envolvente!</w:t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259.25196850393945" w:top="566.9291338582677" w:left="1440" w:right="1115.669291338583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/>
    </w:pPr>
    <w:hyperlink r:id="rId1"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https://apoioaoprofessor.com.br/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-95249</wp:posOffset>
          </wp:positionV>
          <wp:extent cx="2147888" cy="64356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7888" cy="6435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poioaoprofessor.com.br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